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4B7" w:rsidRPr="0054126A" w:rsidRDefault="00FD24B7" w:rsidP="00FD24B7">
      <w:pPr>
        <w:tabs>
          <w:tab w:val="left" w:pos="1418"/>
        </w:tabs>
        <w:spacing w:before="60"/>
        <w:ind w:left="-284" w:right="765"/>
        <w:jc w:val="center"/>
        <w:rPr>
          <w:rFonts w:ascii="Verdana" w:hAnsi="Verdana" w:cs="Arial"/>
          <w:b/>
          <w:u w:val="single"/>
        </w:rPr>
      </w:pPr>
      <w:r w:rsidRPr="0054126A">
        <w:rPr>
          <w:rFonts w:ascii="Verdana" w:hAnsi="Verdana" w:cs="Arial"/>
        </w:rPr>
        <w:t xml:space="preserve">Název akce: </w:t>
      </w:r>
      <w:r w:rsidRPr="00FD24B7">
        <w:rPr>
          <w:rFonts w:ascii="Verdana" w:hAnsi="Verdana" w:cs="Arial"/>
          <w:b/>
          <w:color w:val="000000" w:themeColor="text1"/>
        </w:rPr>
        <w:t>Základní kurzy svařování a řezání kovových materiálů 2022 - 2023</w:t>
      </w:r>
    </w:p>
    <w:p w:rsidR="00FD24B7" w:rsidRPr="0054126A" w:rsidRDefault="00FD24B7" w:rsidP="00FD24B7">
      <w:pPr>
        <w:spacing w:after="120"/>
        <w:ind w:left="-284"/>
        <w:jc w:val="both"/>
        <w:rPr>
          <w:rFonts w:ascii="Verdana" w:eastAsia="Calibri" w:hAnsi="Verdana" w:cs="Arial"/>
        </w:rPr>
      </w:pPr>
      <w:r w:rsidRPr="0054126A">
        <w:rPr>
          <w:rFonts w:ascii="Verdana" w:hAnsi="Verdana" w:cs="Arial"/>
          <w:b/>
          <w:u w:val="single"/>
        </w:rPr>
        <w:t xml:space="preserve">Předmět plnění: </w:t>
      </w:r>
    </w:p>
    <w:p w:rsidR="00FD24B7" w:rsidRPr="00CA6F1A" w:rsidRDefault="00FD24B7" w:rsidP="00FD24B7">
      <w:pPr>
        <w:spacing w:after="120"/>
        <w:rPr>
          <w:rFonts w:ascii="Verdana" w:eastAsia="Verdana" w:hAnsi="Verdana" w:cs="Times New Roman"/>
          <w:b/>
        </w:rPr>
      </w:pPr>
      <w:r w:rsidRPr="00CA6F1A">
        <w:rPr>
          <w:rFonts w:ascii="Verdana" w:eastAsia="Verdana" w:hAnsi="Verdana" w:cs="Times New Roman"/>
          <w:b/>
        </w:rPr>
        <w:t>V rozsahu:</w:t>
      </w:r>
    </w:p>
    <w:p w:rsidR="00FD24B7" w:rsidRPr="00CA6F1A" w:rsidRDefault="00FD24B7" w:rsidP="00FD24B7">
      <w:pPr>
        <w:spacing w:after="120"/>
        <w:rPr>
          <w:rFonts w:ascii="Verdana" w:eastAsia="Verdana" w:hAnsi="Verdana" w:cs="Times New Roman"/>
        </w:rPr>
      </w:pPr>
      <w:r w:rsidRPr="00CA6F1A">
        <w:rPr>
          <w:rFonts w:ascii="Verdana" w:eastAsia="Verdana" w:hAnsi="Verdana" w:cs="Times New Roman"/>
          <w:b/>
        </w:rPr>
        <w:t>ZK 111 1.1</w:t>
      </w:r>
      <w:r w:rsidRPr="00CA6F1A">
        <w:rPr>
          <w:rFonts w:ascii="Verdana" w:eastAsia="Verdana" w:hAnsi="Verdana" w:cs="Times New Roman"/>
        </w:rPr>
        <w:t xml:space="preserve"> – ruční obloukové svařování obalenou elektrodou: nelegované a nízkolegované                 ocele</w:t>
      </w:r>
    </w:p>
    <w:p w:rsidR="00FD24B7" w:rsidRPr="00CA6F1A" w:rsidRDefault="00FD24B7" w:rsidP="00FD24B7">
      <w:pPr>
        <w:spacing w:after="120"/>
        <w:rPr>
          <w:rFonts w:ascii="Verdana" w:eastAsia="Verdana" w:hAnsi="Verdana" w:cs="Times New Roman"/>
          <w:b/>
        </w:rPr>
      </w:pPr>
      <w:r w:rsidRPr="00CA6F1A">
        <w:rPr>
          <w:rFonts w:ascii="Verdana" w:eastAsia="Verdana" w:hAnsi="Verdana" w:cs="Times New Roman"/>
          <w:b/>
        </w:rPr>
        <w:t xml:space="preserve">ZK 311 1.1 </w:t>
      </w:r>
      <w:r w:rsidRPr="00CA6F1A">
        <w:rPr>
          <w:rFonts w:ascii="Verdana" w:eastAsia="Verdana" w:hAnsi="Verdana" w:cs="Times New Roman"/>
        </w:rPr>
        <w:t xml:space="preserve">- svařování </w:t>
      </w:r>
      <w:proofErr w:type="spellStart"/>
      <w:r w:rsidRPr="00CA6F1A">
        <w:rPr>
          <w:rFonts w:ascii="Verdana" w:eastAsia="Verdana" w:hAnsi="Verdana" w:cs="Times New Roman"/>
        </w:rPr>
        <w:t>kyslíko</w:t>
      </w:r>
      <w:proofErr w:type="spellEnd"/>
      <w:r w:rsidRPr="00CA6F1A">
        <w:rPr>
          <w:rFonts w:ascii="Verdana" w:eastAsia="Verdana" w:hAnsi="Verdana" w:cs="Times New Roman"/>
        </w:rPr>
        <w:t>-acetylénovým plamenem: nelegované a nízkolegované ocele</w:t>
      </w:r>
      <w:r w:rsidRPr="00CA6F1A">
        <w:rPr>
          <w:rFonts w:ascii="Verdana" w:eastAsia="Verdana" w:hAnsi="Verdana" w:cs="Times New Roman"/>
          <w:b/>
        </w:rPr>
        <w:t xml:space="preserve">  </w:t>
      </w:r>
    </w:p>
    <w:p w:rsidR="00FD24B7" w:rsidRDefault="00FD24B7" w:rsidP="00FD24B7">
      <w:pPr>
        <w:spacing w:after="120"/>
        <w:rPr>
          <w:rFonts w:ascii="Verdana" w:eastAsia="Verdana" w:hAnsi="Verdana" w:cs="Times New Roman"/>
        </w:rPr>
      </w:pPr>
      <w:r w:rsidRPr="00CA6F1A">
        <w:rPr>
          <w:rFonts w:ascii="Verdana" w:eastAsia="Verdana" w:hAnsi="Verdana" w:cs="Times New Roman"/>
          <w:b/>
        </w:rPr>
        <w:t xml:space="preserve">ZK 135 1.1 </w:t>
      </w:r>
      <w:r w:rsidRPr="00CA6F1A">
        <w:rPr>
          <w:rFonts w:ascii="Verdana" w:eastAsia="Verdana" w:hAnsi="Verdana" w:cs="Times New Roman"/>
        </w:rPr>
        <w:t>– obloukové svařování tavící se elektrodou v aktivním ply</w:t>
      </w:r>
      <w:r>
        <w:rPr>
          <w:rFonts w:ascii="Verdana" w:eastAsia="Verdana" w:hAnsi="Verdana" w:cs="Times New Roman"/>
        </w:rPr>
        <w:t xml:space="preserve">nu (MAG): nelegované </w:t>
      </w:r>
      <w:r w:rsidRPr="00CA6F1A">
        <w:rPr>
          <w:rFonts w:ascii="Verdana" w:eastAsia="Verdana" w:hAnsi="Verdana" w:cs="Times New Roman"/>
        </w:rPr>
        <w:t>a nízkolegované ocele</w:t>
      </w:r>
    </w:p>
    <w:p w:rsidR="00FD24B7" w:rsidRDefault="00FD24B7" w:rsidP="00FD24B7">
      <w:pPr>
        <w:spacing w:after="120"/>
        <w:rPr>
          <w:rFonts w:ascii="Verdana" w:eastAsia="Verdana" w:hAnsi="Verdana" w:cs="Times New Roman"/>
        </w:rPr>
      </w:pPr>
      <w:r w:rsidRPr="00CA6F1A">
        <w:rPr>
          <w:rFonts w:ascii="Verdana" w:eastAsia="Verdana" w:hAnsi="Verdana" w:cs="Times New Roman"/>
          <w:b/>
        </w:rPr>
        <w:t xml:space="preserve">ZP 81-2 1.1 </w:t>
      </w:r>
      <w:r w:rsidRPr="00CA6F1A">
        <w:rPr>
          <w:rFonts w:ascii="Verdana" w:eastAsia="Verdana" w:hAnsi="Verdana" w:cs="Times New Roman"/>
        </w:rPr>
        <w:t>– řezání a drážkování kyslíkem</w:t>
      </w:r>
    </w:p>
    <w:p w:rsidR="00FD24B7" w:rsidRDefault="00FD24B7" w:rsidP="00FD24B7">
      <w:p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doplňkový kurz: </w:t>
      </w:r>
      <w:r w:rsidRPr="00CA6F1A">
        <w:rPr>
          <w:rFonts w:ascii="Verdana" w:hAnsi="Verdana"/>
          <w:b/>
        </w:rPr>
        <w:t xml:space="preserve">ZK </w:t>
      </w:r>
      <w:proofErr w:type="gramStart"/>
      <w:r w:rsidRPr="00CA6F1A">
        <w:rPr>
          <w:rFonts w:ascii="Verdana" w:hAnsi="Verdana"/>
          <w:b/>
        </w:rPr>
        <w:t>135 1.1  k  ZK</w:t>
      </w:r>
      <w:proofErr w:type="gramEnd"/>
      <w:r w:rsidRPr="00CA6F1A">
        <w:rPr>
          <w:rFonts w:ascii="Verdana" w:hAnsi="Verdana"/>
          <w:b/>
        </w:rPr>
        <w:t xml:space="preserve"> 111 1.1</w:t>
      </w:r>
    </w:p>
    <w:p w:rsidR="00FD24B7" w:rsidRDefault="00FD24B7" w:rsidP="00FD24B7">
      <w:pPr>
        <w:spacing w:after="120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Předpokládaný počet uchazečů  v jednotlivých kurzech na 1 rok: </w:t>
      </w:r>
    </w:p>
    <w:p w:rsidR="00FD24B7" w:rsidRDefault="00FD24B7" w:rsidP="00FD24B7">
      <w:pPr>
        <w:widowControl w:val="0"/>
        <w:spacing w:after="0" w:line="240" w:lineRule="auto"/>
        <w:rPr>
          <w:rFonts w:ascii="Verdana" w:eastAsia="Arial Unicode MS" w:hAnsi="Verdana" w:cs="Arial Unicode MS"/>
          <w:color w:val="000000"/>
          <w:sz w:val="20"/>
          <w:szCs w:val="20"/>
          <w:lang w:eastAsia="cs-CZ" w:bidi="cs-CZ"/>
        </w:rPr>
      </w:pPr>
      <w:r w:rsidRPr="00482897">
        <w:rPr>
          <w:rFonts w:ascii="Verdana" w:eastAsia="Arial Unicode MS" w:hAnsi="Verdana" w:cs="Arial Unicode MS"/>
          <w:color w:val="000000"/>
          <w:sz w:val="20"/>
          <w:szCs w:val="20"/>
          <w:lang w:eastAsia="cs-CZ" w:bidi="cs-CZ"/>
        </w:rPr>
        <w:t xml:space="preserve">ZK 111 1.1  </w:t>
      </w:r>
      <w:r>
        <w:rPr>
          <w:rFonts w:ascii="Verdana" w:eastAsia="Arial Unicode MS" w:hAnsi="Verdana" w:cs="Arial Unicode MS"/>
          <w:color w:val="000000"/>
          <w:sz w:val="20"/>
          <w:szCs w:val="20"/>
          <w:lang w:eastAsia="cs-CZ" w:bidi="cs-CZ"/>
        </w:rPr>
        <w:t xml:space="preserve"> -   </w:t>
      </w:r>
      <w:r>
        <w:rPr>
          <w:rFonts w:ascii="Verdana" w:eastAsia="Arial Unicode MS" w:hAnsi="Verdana" w:cs="Arial Unicode MS"/>
          <w:b/>
          <w:color w:val="000000"/>
          <w:sz w:val="20"/>
          <w:szCs w:val="20"/>
          <w:lang w:eastAsia="cs-CZ" w:bidi="cs-CZ"/>
        </w:rPr>
        <w:t>7</w:t>
      </w:r>
      <w:r>
        <w:rPr>
          <w:rFonts w:ascii="Verdana" w:eastAsia="Arial Unicode MS" w:hAnsi="Verdana" w:cs="Arial Unicode MS"/>
          <w:color w:val="000000"/>
          <w:sz w:val="20"/>
          <w:szCs w:val="20"/>
          <w:lang w:eastAsia="cs-CZ" w:bidi="cs-CZ"/>
        </w:rPr>
        <w:t xml:space="preserve"> svářečů</w:t>
      </w:r>
    </w:p>
    <w:p w:rsidR="00FD24B7" w:rsidRDefault="00FD24B7" w:rsidP="00FD24B7">
      <w:pPr>
        <w:widowControl w:val="0"/>
        <w:spacing w:after="0" w:line="240" w:lineRule="auto"/>
        <w:rPr>
          <w:rFonts w:ascii="Verdana" w:eastAsia="Arial Unicode MS" w:hAnsi="Verdana" w:cs="Arial Unicode MS"/>
          <w:color w:val="000000"/>
          <w:sz w:val="20"/>
          <w:szCs w:val="20"/>
          <w:lang w:eastAsia="cs-CZ" w:bidi="cs-CZ"/>
        </w:rPr>
      </w:pPr>
      <w:r>
        <w:rPr>
          <w:rFonts w:ascii="Verdana" w:eastAsia="Arial Unicode MS" w:hAnsi="Verdana" w:cs="Arial Unicode MS"/>
          <w:color w:val="000000"/>
          <w:sz w:val="20"/>
          <w:szCs w:val="20"/>
          <w:lang w:eastAsia="cs-CZ" w:bidi="cs-CZ"/>
        </w:rPr>
        <w:t xml:space="preserve">ZK 135 1.1   -   </w:t>
      </w:r>
      <w:r w:rsidRPr="00A61A98">
        <w:rPr>
          <w:rFonts w:ascii="Verdana" w:eastAsia="Arial Unicode MS" w:hAnsi="Verdana" w:cs="Arial Unicode MS"/>
          <w:b/>
          <w:color w:val="000000"/>
          <w:sz w:val="20"/>
          <w:szCs w:val="20"/>
          <w:lang w:eastAsia="cs-CZ" w:bidi="cs-CZ"/>
        </w:rPr>
        <w:t>1</w:t>
      </w:r>
      <w:r>
        <w:rPr>
          <w:rFonts w:ascii="Verdana" w:eastAsia="Arial Unicode MS" w:hAnsi="Verdana" w:cs="Arial Unicode MS"/>
          <w:color w:val="000000"/>
          <w:sz w:val="20"/>
          <w:szCs w:val="20"/>
          <w:lang w:eastAsia="cs-CZ" w:bidi="cs-CZ"/>
        </w:rPr>
        <w:t xml:space="preserve"> svářeč, doplňkový ZK 135 1.1 ke kurzu ZK 111 1.1 – </w:t>
      </w:r>
      <w:r w:rsidRPr="00A61A98">
        <w:rPr>
          <w:rFonts w:ascii="Verdana" w:eastAsia="Arial Unicode MS" w:hAnsi="Verdana" w:cs="Arial Unicode MS"/>
          <w:b/>
          <w:color w:val="000000"/>
          <w:sz w:val="20"/>
          <w:szCs w:val="20"/>
          <w:lang w:eastAsia="cs-CZ" w:bidi="cs-CZ"/>
        </w:rPr>
        <w:t>6</w:t>
      </w:r>
      <w:r>
        <w:rPr>
          <w:rFonts w:ascii="Verdana" w:eastAsia="Arial Unicode MS" w:hAnsi="Verdana" w:cs="Arial Unicode MS"/>
          <w:color w:val="000000"/>
          <w:sz w:val="20"/>
          <w:szCs w:val="20"/>
          <w:lang w:eastAsia="cs-CZ" w:bidi="cs-CZ"/>
        </w:rPr>
        <w:t xml:space="preserve"> svářečů</w:t>
      </w:r>
    </w:p>
    <w:p w:rsidR="00FD24B7" w:rsidRDefault="00FD24B7" w:rsidP="00FD24B7">
      <w:pPr>
        <w:widowControl w:val="0"/>
        <w:spacing w:after="0" w:line="240" w:lineRule="auto"/>
        <w:rPr>
          <w:rFonts w:ascii="Verdana" w:eastAsia="Arial Unicode MS" w:hAnsi="Verdana" w:cs="Arial Unicode MS"/>
          <w:color w:val="000000"/>
          <w:sz w:val="20"/>
          <w:szCs w:val="20"/>
          <w:lang w:eastAsia="cs-CZ" w:bidi="cs-CZ"/>
        </w:rPr>
      </w:pPr>
      <w:r>
        <w:rPr>
          <w:rFonts w:ascii="Verdana" w:eastAsia="Arial Unicode MS" w:hAnsi="Verdana" w:cs="Arial Unicode MS"/>
          <w:color w:val="000000"/>
          <w:sz w:val="20"/>
          <w:szCs w:val="20"/>
          <w:lang w:eastAsia="cs-CZ" w:bidi="cs-CZ"/>
        </w:rPr>
        <w:t xml:space="preserve">ZK 311 1.1   -   </w:t>
      </w:r>
      <w:r w:rsidRPr="00A61A98">
        <w:rPr>
          <w:rFonts w:ascii="Verdana" w:eastAsia="Arial Unicode MS" w:hAnsi="Verdana" w:cs="Arial Unicode MS"/>
          <w:b/>
          <w:color w:val="000000"/>
          <w:sz w:val="20"/>
          <w:szCs w:val="20"/>
          <w:lang w:eastAsia="cs-CZ" w:bidi="cs-CZ"/>
        </w:rPr>
        <w:t>1</w:t>
      </w:r>
      <w:r>
        <w:rPr>
          <w:rFonts w:ascii="Verdana" w:eastAsia="Arial Unicode MS" w:hAnsi="Verdana" w:cs="Arial Unicode MS"/>
          <w:color w:val="000000"/>
          <w:sz w:val="20"/>
          <w:szCs w:val="20"/>
          <w:lang w:eastAsia="cs-CZ" w:bidi="cs-CZ"/>
        </w:rPr>
        <w:t xml:space="preserve"> svářeč</w:t>
      </w:r>
    </w:p>
    <w:p w:rsidR="00FD24B7" w:rsidRDefault="00FD24B7" w:rsidP="00FD24B7">
      <w:pPr>
        <w:spacing w:after="120"/>
        <w:rPr>
          <w:rFonts w:ascii="Verdana" w:eastAsia="Arial Unicode MS" w:hAnsi="Verdana" w:cs="Arial Unicode MS"/>
          <w:color w:val="000000"/>
          <w:sz w:val="20"/>
          <w:szCs w:val="20"/>
          <w:lang w:eastAsia="cs-CZ" w:bidi="cs-CZ"/>
        </w:rPr>
      </w:pPr>
      <w:r>
        <w:rPr>
          <w:rFonts w:ascii="Verdana" w:eastAsia="Arial Unicode MS" w:hAnsi="Verdana" w:cs="Arial Unicode MS"/>
          <w:color w:val="000000"/>
          <w:sz w:val="20"/>
          <w:szCs w:val="20"/>
          <w:lang w:eastAsia="cs-CZ" w:bidi="cs-CZ"/>
        </w:rPr>
        <w:t xml:space="preserve">ZP 81-2 1.1. -   </w:t>
      </w:r>
      <w:r>
        <w:rPr>
          <w:rFonts w:ascii="Verdana" w:eastAsia="Arial Unicode MS" w:hAnsi="Verdana" w:cs="Arial Unicode MS"/>
          <w:b/>
          <w:color w:val="000000"/>
          <w:sz w:val="20"/>
          <w:szCs w:val="20"/>
          <w:lang w:eastAsia="cs-CZ" w:bidi="cs-CZ"/>
        </w:rPr>
        <w:t>9</w:t>
      </w:r>
      <w:r>
        <w:rPr>
          <w:rFonts w:ascii="Verdana" w:eastAsia="Arial Unicode MS" w:hAnsi="Verdana" w:cs="Arial Unicode MS"/>
          <w:color w:val="000000"/>
          <w:sz w:val="20"/>
          <w:szCs w:val="20"/>
          <w:lang w:eastAsia="cs-CZ" w:bidi="cs-CZ"/>
        </w:rPr>
        <w:t xml:space="preserve"> řezačů</w:t>
      </w:r>
    </w:p>
    <w:p w:rsidR="00FD24B7" w:rsidRPr="00FD24B7" w:rsidRDefault="00FD24B7" w:rsidP="00FD24B7">
      <w:pPr>
        <w:numPr>
          <w:ilvl w:val="0"/>
          <w:numId w:val="1"/>
        </w:numPr>
        <w:spacing w:after="60" w:line="276" w:lineRule="auto"/>
        <w:ind w:left="289" w:hanging="357"/>
        <w:rPr>
          <w:rFonts w:ascii="Verdana" w:hAnsi="Verdana"/>
          <w:b/>
        </w:rPr>
      </w:pPr>
      <w:r w:rsidRPr="00FD24B7">
        <w:rPr>
          <w:rFonts w:ascii="Verdana" w:hAnsi="Verdana"/>
        </w:rPr>
        <w:t>Zhoto</w:t>
      </w:r>
      <w:r w:rsidR="00F7084D">
        <w:rPr>
          <w:rFonts w:ascii="Verdana" w:hAnsi="Verdana"/>
        </w:rPr>
        <w:t>vitel je povinen na vyžádání objednatelem</w:t>
      </w:r>
      <w:r w:rsidRPr="00FD24B7">
        <w:rPr>
          <w:rFonts w:ascii="Verdana" w:hAnsi="Verdana"/>
        </w:rPr>
        <w:t xml:space="preserve"> zaslat předběžné termíny konání kurzů s uvedením jejich délky (</w:t>
      </w:r>
      <w:r w:rsidRPr="00FD24B7">
        <w:rPr>
          <w:rFonts w:ascii="Verdana" w:hAnsi="Verdana"/>
          <w:b/>
        </w:rPr>
        <w:t>základní kurzy s délkou min. 3 týdny</w:t>
      </w:r>
      <w:r w:rsidRPr="00FD24B7">
        <w:rPr>
          <w:rFonts w:ascii="Verdana" w:hAnsi="Verdana"/>
        </w:rPr>
        <w:t xml:space="preserve">) na kontaktní adresu uvedenou v dohodě. Po vzájemné dohodě s kontaktním pracovníkem budou předběžně jednotlivé kurzy obsazeny a cca 1 měsíc před jejich konáním upřesněny. </w:t>
      </w:r>
    </w:p>
    <w:p w:rsidR="008E1FC8" w:rsidRPr="008E1FC8" w:rsidRDefault="00FD24B7" w:rsidP="008E1FC8">
      <w:pPr>
        <w:numPr>
          <w:ilvl w:val="0"/>
          <w:numId w:val="1"/>
        </w:numPr>
        <w:spacing w:after="60" w:line="276" w:lineRule="auto"/>
        <w:ind w:left="289" w:hanging="357"/>
        <w:rPr>
          <w:rFonts w:ascii="Verdana" w:hAnsi="Verdana"/>
          <w:b/>
        </w:rPr>
      </w:pPr>
      <w:bookmarkStart w:id="0" w:name="_GoBack"/>
      <w:bookmarkEnd w:id="0"/>
      <w:r w:rsidRPr="00FD24B7">
        <w:rPr>
          <w:rFonts w:ascii="Verdana" w:hAnsi="Verdana"/>
        </w:rPr>
        <w:t>Zhotovitel je povinen upřesnit informace ke kurzům – např. poskytované ochranné svářečské prostředky a pomůcky, studijní materiály, časy zahájení a ukončení výuky.</w:t>
      </w:r>
    </w:p>
    <w:p w:rsidR="008E1FC8" w:rsidRPr="004C053B" w:rsidRDefault="008E1FC8" w:rsidP="00F7084D">
      <w:pPr>
        <w:pStyle w:val="Odstavecseseznamem"/>
        <w:autoSpaceDE w:val="0"/>
        <w:autoSpaceDN w:val="0"/>
        <w:spacing w:after="0" w:line="240" w:lineRule="auto"/>
        <w:ind w:left="294"/>
        <w:rPr>
          <w:rFonts w:ascii="Verdana" w:hAnsi="Verdana"/>
          <w:strike/>
          <w:highlight w:val="yellow"/>
        </w:rPr>
      </w:pPr>
      <w:r w:rsidRPr="004C053B">
        <w:rPr>
          <w:rFonts w:ascii="Verdana" w:hAnsi="Verdana"/>
          <w:highlight w:val="yellow"/>
        </w:rPr>
        <w:t xml:space="preserve"> </w:t>
      </w:r>
    </w:p>
    <w:p w:rsidR="00FD24B7" w:rsidRPr="00FD24B7" w:rsidRDefault="00FD24B7" w:rsidP="008E1FC8">
      <w:pPr>
        <w:spacing w:after="200" w:line="276" w:lineRule="auto"/>
        <w:ind w:left="294"/>
        <w:contextualSpacing/>
        <w:rPr>
          <w:rFonts w:ascii="Verdana" w:hAnsi="Verdana"/>
          <w:b/>
        </w:rPr>
      </w:pPr>
    </w:p>
    <w:p w:rsidR="003727EC" w:rsidRDefault="003727EC"/>
    <w:sectPr w:rsidR="003727E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4B7" w:rsidRDefault="00FD24B7" w:rsidP="00FD24B7">
      <w:pPr>
        <w:spacing w:after="0" w:line="240" w:lineRule="auto"/>
      </w:pPr>
      <w:r>
        <w:separator/>
      </w:r>
    </w:p>
  </w:endnote>
  <w:endnote w:type="continuationSeparator" w:id="0">
    <w:p w:rsidR="00FD24B7" w:rsidRDefault="00FD24B7" w:rsidP="00FD2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4B7" w:rsidRDefault="00FD24B7" w:rsidP="00FD24B7">
      <w:pPr>
        <w:spacing w:after="0" w:line="240" w:lineRule="auto"/>
      </w:pPr>
      <w:r>
        <w:separator/>
      </w:r>
    </w:p>
  </w:footnote>
  <w:footnote w:type="continuationSeparator" w:id="0">
    <w:p w:rsidR="00FD24B7" w:rsidRDefault="00FD24B7" w:rsidP="00FD2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4B7" w:rsidRPr="00FD24B7" w:rsidRDefault="00F7084D" w:rsidP="00FD24B7">
    <w:pPr>
      <w:pStyle w:val="Zhlav"/>
      <w:rPr>
        <w:szCs w:val="16"/>
      </w:rPr>
    </w:pPr>
    <w:r>
      <w:rPr>
        <w:szCs w:val="16"/>
      </w:rPr>
      <w:t>Příloha č. 2 Rámcové dohody</w:t>
    </w:r>
  </w:p>
  <w:p w:rsidR="00FD24B7" w:rsidRDefault="00FD24B7" w:rsidP="00FD24B7">
    <w:pPr>
      <w:pStyle w:val="Zhlav"/>
      <w:jc w:val="center"/>
      <w:rPr>
        <w:rFonts w:ascii="Verdana" w:hAnsi="Verdana"/>
        <w:b/>
        <w:sz w:val="22"/>
        <w:szCs w:val="22"/>
      </w:rPr>
    </w:pPr>
  </w:p>
  <w:p w:rsidR="00226093" w:rsidRPr="00226093" w:rsidRDefault="00226093" w:rsidP="00226093">
    <w:pPr>
      <w:pStyle w:val="Zhlav"/>
      <w:ind w:left="4536" w:hanging="4536"/>
      <w:jc w:val="center"/>
      <w:rPr>
        <w:rFonts w:ascii="Verdana" w:hAnsi="Verdana"/>
        <w:b/>
        <w:sz w:val="22"/>
      </w:rPr>
    </w:pPr>
    <w:r w:rsidRPr="00226093">
      <w:rPr>
        <w:rFonts w:ascii="Verdana" w:hAnsi="Verdana"/>
        <w:b/>
        <w:sz w:val="22"/>
      </w:rPr>
      <w:t>Bližší specifikace zakázky</w:t>
    </w:r>
  </w:p>
  <w:p w:rsidR="00FD24B7" w:rsidRDefault="00FD24B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AF3102"/>
    <w:multiLevelType w:val="hybridMultilevel"/>
    <w:tmpl w:val="A8A6620C"/>
    <w:lvl w:ilvl="0" w:tplc="0405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4B7"/>
    <w:rsid w:val="00127826"/>
    <w:rsid w:val="00226093"/>
    <w:rsid w:val="003727EC"/>
    <w:rsid w:val="004C053B"/>
    <w:rsid w:val="008E1FC8"/>
    <w:rsid w:val="00BF6A6B"/>
    <w:rsid w:val="00F7084D"/>
    <w:rsid w:val="00FD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EF46183"/>
  <w15:chartTrackingRefBased/>
  <w15:docId w15:val="{F5AF3994-AB46-4219-8E2F-2AACB3E67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D24B7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FD24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D24B7"/>
    <w:rPr>
      <w:rFonts w:asciiTheme="minorHAnsi" w:hAnsiTheme="minorHAns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FD24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D24B7"/>
    <w:rPr>
      <w:rFonts w:asciiTheme="minorHAnsi" w:hAnsiTheme="minorHAnsi"/>
      <w:sz w:val="18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C053B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05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175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Danielková Barbora</dc:creator>
  <cp:keywords/>
  <dc:description/>
  <cp:lastModifiedBy>Danielková Barbora</cp:lastModifiedBy>
  <cp:revision>5</cp:revision>
  <cp:lastPrinted>2022-06-07T08:06:00Z</cp:lastPrinted>
  <dcterms:created xsi:type="dcterms:W3CDTF">2022-06-07T06:18:00Z</dcterms:created>
  <dcterms:modified xsi:type="dcterms:W3CDTF">2022-06-09T11:52:00Z</dcterms:modified>
</cp:coreProperties>
</file>